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C5FC" w14:textId="2042B7CE" w:rsidR="00A43B45" w:rsidRDefault="00A43B45">
      <w:r>
        <w:t xml:space="preserve">I am a </w:t>
      </w:r>
      <w:r w:rsidR="00CD6DE3">
        <w:t>50-year-old</w:t>
      </w:r>
      <w:r>
        <w:t xml:space="preserve"> empty</w:t>
      </w:r>
      <w:r w:rsidR="00CD6DE3">
        <w:t>-</w:t>
      </w:r>
      <w:r>
        <w:t>nester</w:t>
      </w:r>
      <w:r w:rsidR="00CD6DE3">
        <w:t xml:space="preserve"> who works full time in healthcare empower</w:t>
      </w:r>
      <w:r w:rsidR="00082DB5">
        <w:t>ing</w:t>
      </w:r>
      <w:r w:rsidR="00CD6DE3">
        <w:t xml:space="preserve"> colleagues to pursue their professional aspirations while pursuing my own. Many of my colleagues look to me for guidance to navigate new projects, mine data, and navigate their own goals for promotion. While remaining attentive to the needs of others, I am currently pursuing my own professional goal of a PhD in Nursing Science. Completing this degree will provide opportunities to impact future nurses and healthcare professionals through research and education. </w:t>
      </w:r>
    </w:p>
    <w:p w14:paraId="68D18A5C" w14:textId="3EB4A909" w:rsidR="00CD6DE3" w:rsidRDefault="00CD6DE3">
      <w:r>
        <w:t>While my professional passion is in promoting individual success, including my own, I have also found athletic adventure to be a key component of success. Prior to my injury</w:t>
      </w:r>
      <w:r w:rsidR="008745DB">
        <w:t xml:space="preserve"> in 2018,</w:t>
      </w:r>
      <w:r>
        <w:t xml:space="preserve"> long-distance running </w:t>
      </w:r>
      <w:r w:rsidR="008745DB">
        <w:t>was my sport</w:t>
      </w:r>
      <w:r>
        <w:t xml:space="preserve">. Running allowed me time to process the day, push myself to new goals, and inspire others to move through challenges. During my running journey, I have been able to dedicate many </w:t>
      </w:r>
      <w:r w:rsidR="008745DB">
        <w:t>races,</w:t>
      </w:r>
      <w:r>
        <w:t xml:space="preserve"> and training runs to my running buddy th</w:t>
      </w:r>
      <w:r w:rsidR="00937456">
        <w:t xml:space="preserve">rough I Run 4 Michael. While I no longer run, my buddy and her family stay in contact because of the relationship we were able to build. </w:t>
      </w:r>
      <w:r>
        <w:t xml:space="preserve"> </w:t>
      </w:r>
    </w:p>
    <w:p w14:paraId="35DC285F" w14:textId="3D7D8673" w:rsidR="00937456" w:rsidRDefault="00937456">
      <w:r>
        <w:t xml:space="preserve">The </w:t>
      </w:r>
      <w:r w:rsidR="008745DB">
        <w:t xml:space="preserve">seven-year </w:t>
      </w:r>
      <w:r>
        <w:t>season between running and para climbing was filled with insurmountable challenges. Years spent not knowing what the next day would bring or how I could keep going nearly changed my life forever. The adjustment from able</w:t>
      </w:r>
      <w:r w:rsidR="00082DB5">
        <w:t>-</w:t>
      </w:r>
      <w:r>
        <w:t xml:space="preserve">bodied to an adaptive lifestyle surrounded by well-meaning noise drove me inward with no intention of leaving the safety of my own home – until I was introduced to adaptive sports. </w:t>
      </w:r>
    </w:p>
    <w:p w14:paraId="3E1A47A8" w14:textId="5511BA85" w:rsidR="00937456" w:rsidRDefault="00937456">
      <w:r>
        <w:t xml:space="preserve">Initially it was handcycling where I quickly felt the freedom of a run again. During the cycling </w:t>
      </w:r>
      <w:r w:rsidR="00082DB5">
        <w:t>meetups</w:t>
      </w:r>
      <w:r>
        <w:t xml:space="preserve"> I </w:t>
      </w:r>
      <w:r w:rsidR="00966704">
        <w:t>was</w:t>
      </w:r>
      <w:r>
        <w:t xml:space="preserve"> challenged</w:t>
      </w:r>
      <w:r w:rsidR="007D25B9">
        <w:t xml:space="preserve"> </w:t>
      </w:r>
      <w:r>
        <w:t xml:space="preserve">to try </w:t>
      </w:r>
      <w:r w:rsidR="007D25B9">
        <w:t>adaptive rock climbing</w:t>
      </w:r>
      <w:r>
        <w:t xml:space="preserve">. While hesitant, I agreed to give it a try. I was hooked after the first day. Being on the wall allowed me to work through some of my biggest fears, learn how my body moves best, and how to overcome some of the most difficult challenges. </w:t>
      </w:r>
      <w:r w:rsidR="00082DB5">
        <w:t xml:space="preserve">There is great humility in climbing. I had to learn to leave my ego on the floor – or in the car for that matter. </w:t>
      </w:r>
    </w:p>
    <w:p w14:paraId="7B3A9150" w14:textId="14598EB9" w:rsidR="00937456" w:rsidRDefault="00937456">
      <w:r>
        <w:t xml:space="preserve">Para climbing opened doors for competition and community.  In my first 8 months of </w:t>
      </w:r>
      <w:r w:rsidR="00082DB5">
        <w:t>climbing,</w:t>
      </w:r>
      <w:r>
        <w:t xml:space="preserve"> I </w:t>
      </w:r>
      <w:r w:rsidR="00082DB5">
        <w:t xml:space="preserve">attended my first USA National competition and earned </w:t>
      </w:r>
      <w:r>
        <w:t>a spot on the 2025 USA Para Climbing National Development Team</w:t>
      </w:r>
      <w:r w:rsidR="0026461F">
        <w:t xml:space="preserve">. As part of the </w:t>
      </w:r>
      <w:r w:rsidR="00082DB5">
        <w:t>team,</w:t>
      </w:r>
      <w:r w:rsidR="0026461F">
        <w:t xml:space="preserve"> I have experienced parts of the United States I never intended to </w:t>
      </w:r>
      <w:r w:rsidR="00082DB5">
        <w:t>see and</w:t>
      </w:r>
      <w:r w:rsidR="0026461F">
        <w:t xml:space="preserve"> meet other para climbers from around the world. </w:t>
      </w:r>
      <w:r w:rsidR="00082DB5">
        <w:t xml:space="preserve">On and off the wall, these athletes embody community, fun, and advocacy, tightening my bond with the team and sport. </w:t>
      </w:r>
    </w:p>
    <w:p w14:paraId="13718ED1" w14:textId="7DA75654" w:rsidR="0026461F" w:rsidRDefault="0026461F">
      <w:r>
        <w:t>Because of the opportunities para climbing has given me in 2025, I have trained harder than ever for the 2026 National competition</w:t>
      </w:r>
      <w:r w:rsidR="008273BF">
        <w:t xml:space="preserve">, once again earning </w:t>
      </w:r>
      <w:r>
        <w:t xml:space="preserve">a spot on the USA Para Climbing </w:t>
      </w:r>
      <w:r w:rsidR="00B24088">
        <w:t xml:space="preserve">Development </w:t>
      </w:r>
      <w:r>
        <w:t>Team. Making the</w:t>
      </w:r>
      <w:r w:rsidR="00B24088">
        <w:t xml:space="preserve"> development</w:t>
      </w:r>
      <w:r>
        <w:t xml:space="preserve"> team</w:t>
      </w:r>
      <w:r w:rsidR="003A6F78">
        <w:t xml:space="preserve"> this year</w:t>
      </w:r>
      <w:r w:rsidR="00055A27">
        <w:t xml:space="preserve"> showcased </w:t>
      </w:r>
      <w:r w:rsidR="004F75DC">
        <w:t xml:space="preserve">the support and work of my trainer, Samantha Brown, and the power of continuing to show up. </w:t>
      </w:r>
      <w:r w:rsidR="00804674">
        <w:lastRenderedPageBreak/>
        <w:t>While still on the development team, I am only one spot away from the US Para Climbing team this year</w:t>
      </w:r>
      <w:r w:rsidR="00E0631A">
        <w:t xml:space="preserve"> -</w:t>
      </w:r>
      <w:r w:rsidR="00804674">
        <w:t xml:space="preserve"> </w:t>
      </w:r>
      <w:r w:rsidR="00E0631A">
        <w:t xml:space="preserve">results </w:t>
      </w:r>
      <w:r w:rsidR="00804674">
        <w:t>much different from last year</w:t>
      </w:r>
      <w:r w:rsidR="00556465">
        <w:t>!</w:t>
      </w:r>
      <w:r>
        <w:t xml:space="preserve"> </w:t>
      </w:r>
    </w:p>
    <w:p w14:paraId="06C23B59" w14:textId="7BC4FEA7" w:rsidR="00F75C2B" w:rsidRDefault="0026461F">
      <w:r>
        <w:t xml:space="preserve">Receiving a </w:t>
      </w:r>
      <w:r w:rsidR="003555F7">
        <w:t>scholarship</w:t>
      </w:r>
      <w:r>
        <w:t xml:space="preserve"> from Flyin’ Ryan Foundation will help me travel to the </w:t>
      </w:r>
      <w:r w:rsidR="00CA261B">
        <w:t>p</w:t>
      </w:r>
      <w:r w:rsidR="00082DB5">
        <w:t xml:space="preserve">ara </w:t>
      </w:r>
      <w:r w:rsidR="00CA261B">
        <w:t>c</w:t>
      </w:r>
      <w:r w:rsidR="00082DB5">
        <w:t xml:space="preserve">limbing </w:t>
      </w:r>
      <w:r>
        <w:t>international competitions and, most importantly, further my reach to empower other</w:t>
      </w:r>
      <w:r w:rsidR="00D21C7F">
        <w:t>s, either in sport or profession,</w:t>
      </w:r>
      <w:r>
        <w:t xml:space="preserve"> </w:t>
      </w:r>
      <w:r w:rsidR="00082DB5">
        <w:t>to keep moving, stay kind, lift others, and</w:t>
      </w:r>
      <w:r w:rsidR="008745DB">
        <w:t xml:space="preserve"> have FUN!</w:t>
      </w:r>
      <w:r>
        <w:t xml:space="preserve"> </w:t>
      </w:r>
    </w:p>
    <w:sectPr w:rsidR="00F7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06BF0A-FCA5-414B-89DC-33156D4D490C}"/>
    <w:docVar w:name="dgnword-eventsink" w:val="1790985381632"/>
  </w:docVars>
  <w:rsids>
    <w:rsidRoot w:val="00F75C2B"/>
    <w:rsid w:val="00055A27"/>
    <w:rsid w:val="00082DB5"/>
    <w:rsid w:val="00087DEC"/>
    <w:rsid w:val="000B5DC2"/>
    <w:rsid w:val="0026461F"/>
    <w:rsid w:val="00266A1E"/>
    <w:rsid w:val="0033001C"/>
    <w:rsid w:val="003555F7"/>
    <w:rsid w:val="003A6F78"/>
    <w:rsid w:val="004618D2"/>
    <w:rsid w:val="004F75DC"/>
    <w:rsid w:val="005174A3"/>
    <w:rsid w:val="00556465"/>
    <w:rsid w:val="00597CAA"/>
    <w:rsid w:val="00617713"/>
    <w:rsid w:val="006C21C0"/>
    <w:rsid w:val="00794CED"/>
    <w:rsid w:val="007D25B9"/>
    <w:rsid w:val="00804674"/>
    <w:rsid w:val="008273BF"/>
    <w:rsid w:val="008745DB"/>
    <w:rsid w:val="00937456"/>
    <w:rsid w:val="00966704"/>
    <w:rsid w:val="00A125B6"/>
    <w:rsid w:val="00A43B45"/>
    <w:rsid w:val="00AC7BD9"/>
    <w:rsid w:val="00B24088"/>
    <w:rsid w:val="00B34979"/>
    <w:rsid w:val="00C600BA"/>
    <w:rsid w:val="00CA261B"/>
    <w:rsid w:val="00CD6DE3"/>
    <w:rsid w:val="00D21C7F"/>
    <w:rsid w:val="00D56FDF"/>
    <w:rsid w:val="00E0631A"/>
    <w:rsid w:val="00F7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2A9"/>
  <w15:chartTrackingRefBased/>
  <w15:docId w15:val="{B21DA72C-29BF-4898-A290-7B89AEEE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C2B"/>
    <w:rPr>
      <w:rFonts w:eastAsiaTheme="majorEastAsia" w:cstheme="majorBidi"/>
      <w:color w:val="272727" w:themeColor="text1" w:themeTint="D8"/>
    </w:rPr>
  </w:style>
  <w:style w:type="paragraph" w:styleId="Title">
    <w:name w:val="Title"/>
    <w:basedOn w:val="Normal"/>
    <w:next w:val="Normal"/>
    <w:link w:val="TitleChar"/>
    <w:uiPriority w:val="10"/>
    <w:qFormat/>
    <w:rsid w:val="00F7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C2B"/>
    <w:pPr>
      <w:spacing w:before="160"/>
      <w:jc w:val="center"/>
    </w:pPr>
    <w:rPr>
      <w:i/>
      <w:iCs/>
      <w:color w:val="404040" w:themeColor="text1" w:themeTint="BF"/>
    </w:rPr>
  </w:style>
  <w:style w:type="character" w:customStyle="1" w:styleId="QuoteChar">
    <w:name w:val="Quote Char"/>
    <w:basedOn w:val="DefaultParagraphFont"/>
    <w:link w:val="Quote"/>
    <w:uiPriority w:val="29"/>
    <w:rsid w:val="00F75C2B"/>
    <w:rPr>
      <w:i/>
      <w:iCs/>
      <w:color w:val="404040" w:themeColor="text1" w:themeTint="BF"/>
    </w:rPr>
  </w:style>
  <w:style w:type="paragraph" w:styleId="ListParagraph">
    <w:name w:val="List Paragraph"/>
    <w:basedOn w:val="Normal"/>
    <w:uiPriority w:val="34"/>
    <w:qFormat/>
    <w:rsid w:val="00F75C2B"/>
    <w:pPr>
      <w:ind w:left="720"/>
      <w:contextualSpacing/>
    </w:pPr>
  </w:style>
  <w:style w:type="character" w:styleId="IntenseEmphasis">
    <w:name w:val="Intense Emphasis"/>
    <w:basedOn w:val="DefaultParagraphFont"/>
    <w:uiPriority w:val="21"/>
    <w:qFormat/>
    <w:rsid w:val="00F75C2B"/>
    <w:rPr>
      <w:i/>
      <w:iCs/>
      <w:color w:val="0F4761" w:themeColor="accent1" w:themeShade="BF"/>
    </w:rPr>
  </w:style>
  <w:style w:type="paragraph" w:styleId="IntenseQuote">
    <w:name w:val="Intense Quote"/>
    <w:basedOn w:val="Normal"/>
    <w:next w:val="Normal"/>
    <w:link w:val="IntenseQuoteChar"/>
    <w:uiPriority w:val="30"/>
    <w:qFormat/>
    <w:rsid w:val="00F7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C2B"/>
    <w:rPr>
      <w:i/>
      <w:iCs/>
      <w:color w:val="0F4761" w:themeColor="accent1" w:themeShade="BF"/>
    </w:rPr>
  </w:style>
  <w:style w:type="character" w:styleId="IntenseReference">
    <w:name w:val="Intense Reference"/>
    <w:basedOn w:val="DefaultParagraphFont"/>
    <w:uiPriority w:val="32"/>
    <w:qFormat/>
    <w:rsid w:val="00F75C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558</Words>
  <Characters>2715</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Findley</dc:creator>
  <cp:keywords/>
  <dc:description/>
  <cp:lastModifiedBy>Brenda Findley</cp:lastModifiedBy>
  <cp:revision>15</cp:revision>
  <dcterms:created xsi:type="dcterms:W3CDTF">2026-01-16T01:25:00Z</dcterms:created>
  <dcterms:modified xsi:type="dcterms:W3CDTF">2026-03-15T14:51:00Z</dcterms:modified>
</cp:coreProperties>
</file>